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D" w:rsidRDefault="00452BED" w:rsidP="00452BED">
      <w:pPr>
        <w:jc w:val="center"/>
      </w:pPr>
      <w:r>
        <w:t>Carrie Chapman Catt Quote on Women’s Suffrage</w:t>
      </w:r>
    </w:p>
    <w:p w:rsidR="00452BED" w:rsidRDefault="00452BED" w:rsidP="00452BED">
      <w:pPr>
        <w:jc w:val="center"/>
      </w:pPr>
      <w:r w:rsidRPr="00452BED">
        <w:t>(Speech before the International Woman Suffrage Alliance in Stockholm, Sweden, 1911)</w:t>
      </w:r>
      <w:bookmarkStart w:id="0" w:name="_GoBack"/>
      <w:bookmarkEnd w:id="0"/>
    </w:p>
    <w:p w:rsidR="00452BED" w:rsidRDefault="00452BED"/>
    <w:p w:rsidR="00AB5D35" w:rsidRDefault="00452BED">
      <w:r w:rsidRPr="00452BED">
        <w:t xml:space="preserve">"Why do we disturb ourselves to hasten progress? . . . It is the helpless cry of the lost women who are the victims of centuries of wrong; it is the unspoken plea of thousands of women now standing on the brink of similar ruin; it is the silent appeal of the army of women in all lands who in shops and factories are demanding fair living and working conditions; it is the need to turn the energies of more favored women to public service; it is the demand for a complete revision of women's legal, social, educational, and industrial status all along the line, which permits us no delay, no hesitation. </w:t>
      </w:r>
      <w:proofErr w:type="gramStart"/>
      <w:r w:rsidRPr="00452BED">
        <w:t>The belief that we are defending the highest good of the mothers of our race and the ultimate welfare of society makes every sacrifice seem trivial, every duty a pleasure.</w:t>
      </w:r>
      <w:proofErr w:type="gramEnd"/>
      <w:r w:rsidRPr="00452BED">
        <w:t xml:space="preserve"> The pressing need spurs us </w:t>
      </w:r>
      <w:proofErr w:type="gramStart"/>
      <w:r w:rsidRPr="00452BED">
        <w:t>on,</w:t>
      </w:r>
      <w:proofErr w:type="gramEnd"/>
      <w:r w:rsidRPr="00452BED">
        <w:t xml:space="preserve"> the certainty of victory gives us daily inspiration."</w:t>
      </w:r>
    </w:p>
    <w:sectPr w:rsidR="00AB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D"/>
    <w:rsid w:val="003E6235"/>
    <w:rsid w:val="00452BED"/>
    <w:rsid w:val="006A2E1E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2013-12-16T01:02:00Z</dcterms:created>
  <dcterms:modified xsi:type="dcterms:W3CDTF">2013-12-16T01:04:00Z</dcterms:modified>
</cp:coreProperties>
</file>